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F4" w:rsidRDefault="00C626F4" w:rsidP="00C90E06">
      <w:pPr>
        <w:jc w:val="center"/>
      </w:pPr>
    </w:p>
    <w:p w:rsidR="00C626F4" w:rsidRDefault="00C626F4" w:rsidP="00C90E06">
      <w:pPr>
        <w:jc w:val="center"/>
      </w:pPr>
    </w:p>
    <w:p w:rsidR="00C626F4" w:rsidRDefault="00C626F4" w:rsidP="00C90E06">
      <w:pPr>
        <w:jc w:val="center"/>
      </w:pPr>
    </w:p>
    <w:p w:rsidR="007C05C2" w:rsidRDefault="00A1277D" w:rsidP="00C90E06">
      <w:pPr>
        <w:jc w:val="center"/>
      </w:pPr>
      <w:r>
        <w:t>Demande d'adhésion</w:t>
      </w:r>
    </w:p>
    <w:p w:rsidR="00B44E73" w:rsidRDefault="00B44E73" w:rsidP="00C90E06">
      <w:pPr>
        <w:jc w:val="center"/>
      </w:pPr>
    </w:p>
    <w:p w:rsidR="00B44E73" w:rsidRDefault="00B44E73" w:rsidP="00C90E06">
      <w:pPr>
        <w:jc w:val="center"/>
      </w:pPr>
    </w:p>
    <w:p w:rsidR="00C626F4" w:rsidRDefault="00C626F4" w:rsidP="00C90E06">
      <w:pPr>
        <w:jc w:val="center"/>
      </w:pPr>
    </w:p>
    <w:p w:rsidR="00C626F4" w:rsidRDefault="00C626F4" w:rsidP="00C90E06">
      <w:pPr>
        <w:jc w:val="center"/>
      </w:pPr>
    </w:p>
    <w:p w:rsidR="00C90E06" w:rsidRDefault="00C90E06" w:rsidP="00C90E06">
      <w:pPr>
        <w:jc w:val="center"/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805"/>
      </w:tblGrid>
      <w:tr w:rsidR="00B44E73" w:rsidTr="00B05116">
        <w:tc>
          <w:tcPr>
            <w:tcW w:w="0" w:type="auto"/>
          </w:tcPr>
          <w:p w:rsidR="00B44E73" w:rsidRDefault="00B44E73" w:rsidP="00B05116">
            <w:r>
              <w:t>Civilité</w:t>
            </w:r>
          </w:p>
        </w:tc>
        <w:tc>
          <w:tcPr>
            <w:tcW w:w="6805" w:type="dxa"/>
          </w:tcPr>
          <w:p w:rsidR="00B44E73" w:rsidRDefault="00B44E73" w:rsidP="00B05116">
            <w:pPr>
              <w:jc w:val="center"/>
            </w:pPr>
          </w:p>
        </w:tc>
      </w:tr>
      <w:tr w:rsidR="00B44E73" w:rsidTr="00B05116">
        <w:tc>
          <w:tcPr>
            <w:tcW w:w="0" w:type="auto"/>
          </w:tcPr>
          <w:p w:rsidR="00B44E73" w:rsidRDefault="00B44E73" w:rsidP="00B05116">
            <w:r>
              <w:t>Prénom</w:t>
            </w:r>
          </w:p>
        </w:tc>
        <w:tc>
          <w:tcPr>
            <w:tcW w:w="6805" w:type="dxa"/>
          </w:tcPr>
          <w:p w:rsidR="00B44E73" w:rsidRDefault="00B44E73" w:rsidP="00B05116">
            <w:pPr>
              <w:jc w:val="center"/>
            </w:pPr>
          </w:p>
        </w:tc>
      </w:tr>
      <w:tr w:rsidR="00B44E73" w:rsidTr="00B05116">
        <w:tc>
          <w:tcPr>
            <w:tcW w:w="0" w:type="auto"/>
          </w:tcPr>
          <w:p w:rsidR="00B44E73" w:rsidRDefault="00B44E73" w:rsidP="00B05116">
            <w:r>
              <w:t>Nom</w:t>
            </w:r>
          </w:p>
        </w:tc>
        <w:tc>
          <w:tcPr>
            <w:tcW w:w="6805" w:type="dxa"/>
          </w:tcPr>
          <w:p w:rsidR="00B44E73" w:rsidRDefault="00B44E73" w:rsidP="00B05116">
            <w:pPr>
              <w:jc w:val="center"/>
            </w:pPr>
          </w:p>
        </w:tc>
      </w:tr>
      <w:tr w:rsidR="00B44E73" w:rsidTr="00B05116">
        <w:tc>
          <w:tcPr>
            <w:tcW w:w="0" w:type="auto"/>
          </w:tcPr>
          <w:p w:rsidR="00B44E73" w:rsidRDefault="00B44E73" w:rsidP="00B05116">
            <w:pPr>
              <w:jc w:val="center"/>
            </w:pPr>
            <w:r>
              <w:t>Date de naissance</w:t>
            </w:r>
          </w:p>
        </w:tc>
        <w:tc>
          <w:tcPr>
            <w:tcW w:w="6805" w:type="dxa"/>
          </w:tcPr>
          <w:p w:rsidR="00B44E73" w:rsidRDefault="00B44E73" w:rsidP="00B05116">
            <w:pPr>
              <w:jc w:val="center"/>
            </w:pPr>
          </w:p>
        </w:tc>
      </w:tr>
      <w:tr w:rsidR="00B44E73" w:rsidTr="00B05116">
        <w:tc>
          <w:tcPr>
            <w:tcW w:w="0" w:type="auto"/>
          </w:tcPr>
          <w:p w:rsidR="00B44E73" w:rsidRDefault="00B44E73" w:rsidP="00B05116">
            <w:r>
              <w:t>Adresse</w:t>
            </w:r>
          </w:p>
        </w:tc>
        <w:tc>
          <w:tcPr>
            <w:tcW w:w="6805" w:type="dxa"/>
          </w:tcPr>
          <w:p w:rsidR="00B44E73" w:rsidRDefault="00B44E73" w:rsidP="00B05116">
            <w:pPr>
              <w:jc w:val="center"/>
            </w:pPr>
          </w:p>
        </w:tc>
      </w:tr>
      <w:tr w:rsidR="00B44E73" w:rsidTr="00B05116">
        <w:tc>
          <w:tcPr>
            <w:tcW w:w="0" w:type="auto"/>
          </w:tcPr>
          <w:p w:rsidR="00B44E73" w:rsidRDefault="00B44E73" w:rsidP="00B05116">
            <w:r>
              <w:t>Téléphone</w:t>
            </w:r>
          </w:p>
        </w:tc>
        <w:tc>
          <w:tcPr>
            <w:tcW w:w="6805" w:type="dxa"/>
          </w:tcPr>
          <w:p w:rsidR="00B44E73" w:rsidRDefault="00B44E73" w:rsidP="00B05116">
            <w:pPr>
              <w:jc w:val="center"/>
            </w:pPr>
          </w:p>
        </w:tc>
      </w:tr>
      <w:tr w:rsidR="00B44E73" w:rsidTr="00B05116">
        <w:tc>
          <w:tcPr>
            <w:tcW w:w="0" w:type="auto"/>
          </w:tcPr>
          <w:p w:rsidR="00B44E73" w:rsidRDefault="00B44E73" w:rsidP="00B05116">
            <w:r>
              <w:t>Adresse mail</w:t>
            </w:r>
          </w:p>
        </w:tc>
        <w:tc>
          <w:tcPr>
            <w:tcW w:w="6805" w:type="dxa"/>
          </w:tcPr>
          <w:p w:rsidR="00B44E73" w:rsidRDefault="00B44E73" w:rsidP="00B05116">
            <w:pPr>
              <w:jc w:val="center"/>
            </w:pPr>
          </w:p>
        </w:tc>
      </w:tr>
      <w:tr w:rsidR="00B44E73" w:rsidTr="00B05116">
        <w:tc>
          <w:tcPr>
            <w:tcW w:w="0" w:type="auto"/>
          </w:tcPr>
          <w:p w:rsidR="00B44E73" w:rsidRDefault="00B44E73" w:rsidP="00B05116">
            <w:r>
              <w:t>Cotisation</w:t>
            </w:r>
          </w:p>
        </w:tc>
        <w:tc>
          <w:tcPr>
            <w:tcW w:w="6805" w:type="dxa"/>
          </w:tcPr>
          <w:p w:rsidR="00B44E73" w:rsidRDefault="00B44E73" w:rsidP="00B05116">
            <w:pPr>
              <w:jc w:val="center"/>
            </w:pPr>
          </w:p>
        </w:tc>
      </w:tr>
      <w:tr w:rsidR="00B44E73" w:rsidTr="00B05116">
        <w:tc>
          <w:tcPr>
            <w:tcW w:w="0" w:type="auto"/>
          </w:tcPr>
          <w:p w:rsidR="00B44E73" w:rsidRDefault="00B44E73" w:rsidP="00B05116">
            <w:r>
              <w:t>Membre</w:t>
            </w:r>
          </w:p>
        </w:tc>
        <w:tc>
          <w:tcPr>
            <w:tcW w:w="6805" w:type="dxa"/>
          </w:tcPr>
          <w:p w:rsidR="00B44E73" w:rsidRDefault="00347832" w:rsidP="00B05116">
            <w:proofErr w:type="gramStart"/>
            <w:r>
              <w:t>a</w:t>
            </w:r>
            <w:r w:rsidR="00B05116">
              <w:t>ctif</w:t>
            </w:r>
            <w:proofErr w:type="gramEnd"/>
            <w:r>
              <w:t xml:space="preserve"> (25€) :</w:t>
            </w:r>
            <w:r w:rsidR="00B05116">
              <w:t xml:space="preserve"> </w:t>
            </w:r>
            <w:r>
              <w:t xml:space="preserve">                         </w:t>
            </w:r>
            <w:r w:rsidR="00B05116">
              <w:t>ou partenaire</w:t>
            </w:r>
            <w:r>
              <w:t xml:space="preserve"> (mini 50€) :</w:t>
            </w:r>
          </w:p>
        </w:tc>
      </w:tr>
    </w:tbl>
    <w:p w:rsidR="00B44E73" w:rsidRDefault="00B44E73" w:rsidP="00A1277D">
      <w:pPr>
        <w:rPr>
          <w:sz w:val="22"/>
          <w:szCs w:val="22"/>
        </w:rPr>
        <w:sectPr w:rsidR="00B44E73" w:rsidSect="0038527B">
          <w:headerReference w:type="default" r:id="rId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B44E73" w:rsidRDefault="00B44E73" w:rsidP="00B44E73">
      <w:pPr>
        <w:rPr>
          <w:sz w:val="22"/>
          <w:szCs w:val="22"/>
        </w:rPr>
      </w:pPr>
      <w:r>
        <w:rPr>
          <w:sz w:val="22"/>
          <w:szCs w:val="22"/>
        </w:rPr>
        <w:t xml:space="preserve">Compétences utiles au but recherché par </w:t>
      </w:r>
      <w:r w:rsidR="001D579D">
        <w:rPr>
          <w:sz w:val="22"/>
          <w:szCs w:val="22"/>
        </w:rPr>
        <w:t>l'association</w:t>
      </w:r>
      <w:r w:rsidR="00DB6504">
        <w:rPr>
          <w:sz w:val="22"/>
          <w:szCs w:val="22"/>
        </w:rPr>
        <w:t>, ou motivations</w:t>
      </w:r>
      <w:r w:rsidR="001D579D">
        <w:rPr>
          <w:sz w:val="22"/>
          <w:szCs w:val="22"/>
        </w:rPr>
        <w:t xml:space="preserve"> :</w:t>
      </w:r>
    </w:p>
    <w:p w:rsidR="00B44E73" w:rsidRDefault="00B44E73" w:rsidP="00B44E73">
      <w:pPr>
        <w:rPr>
          <w:sz w:val="22"/>
          <w:szCs w:val="22"/>
        </w:rPr>
      </w:pPr>
    </w:p>
    <w:p w:rsidR="00B44E73" w:rsidRDefault="00B44E73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  <w:r>
        <w:rPr>
          <w:sz w:val="22"/>
          <w:szCs w:val="22"/>
        </w:rPr>
        <w:t>Date et signature :</w:t>
      </w: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C626F4" w:rsidRDefault="00C626F4" w:rsidP="00B44E73">
      <w:pPr>
        <w:rPr>
          <w:sz w:val="22"/>
          <w:szCs w:val="22"/>
        </w:rPr>
      </w:pPr>
    </w:p>
    <w:p w:rsidR="00B44E73" w:rsidRDefault="00B44E73" w:rsidP="00B44E73">
      <w:proofErr w:type="gramStart"/>
      <w:r>
        <w:rPr>
          <w:sz w:val="22"/>
          <w:szCs w:val="22"/>
        </w:rPr>
        <w:t>Nota</w:t>
      </w:r>
      <w:r>
        <w:rPr>
          <w:rFonts w:ascii="Arial Narrow" w:hAnsi="Arial Narrow" w:cs="Arial Narrow"/>
          <w:sz w:val="18"/>
          <w:szCs w:val="18"/>
        </w:rPr>
        <w:t>:</w:t>
      </w:r>
      <w:proofErr w:type="gramEnd"/>
      <w:r>
        <w:rPr>
          <w:rFonts w:ascii="Arial Narrow" w:hAnsi="Arial Narrow" w:cs="Arial Narrow"/>
          <w:sz w:val="18"/>
          <w:szCs w:val="18"/>
        </w:rPr>
        <w:t xml:space="preserve"> Cette fiche est à retourner à l'Association GLOBSERVEUR, par courrier ou email, l'admission en tant que membre sera officialisée après décision du conseil d'administration, après paiement de la cotisation et signature de la charte de l'Association.</w:t>
      </w:r>
    </w:p>
    <w:p w:rsidR="00B44E73" w:rsidRDefault="00B44E73" w:rsidP="00B44E73"/>
    <w:p w:rsidR="00313180" w:rsidRDefault="00313180" w:rsidP="00B44E73">
      <w:r>
        <w:t>GLOBSERVEUR association loi 1901</w:t>
      </w:r>
      <w:bookmarkStart w:id="0" w:name="_GoBack"/>
      <w:bookmarkEnd w:id="0"/>
    </w:p>
    <w:sectPr w:rsidR="00313180" w:rsidSect="00B44E73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BB2" w:rsidRDefault="00F83BB2" w:rsidP="00B44E73">
      <w:r>
        <w:separator/>
      </w:r>
    </w:p>
  </w:endnote>
  <w:endnote w:type="continuationSeparator" w:id="0">
    <w:p w:rsidR="00F83BB2" w:rsidRDefault="00F83BB2" w:rsidP="00B4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abada">
    <w:panose1 w:val="020F0505000000020003"/>
    <w:charset w:val="4D"/>
    <w:family w:val="swiss"/>
    <w:notTrueType/>
    <w:pitch w:val="variable"/>
    <w:sig w:usb0="A00002BF" w:usb1="500070FB" w:usb2="00000000" w:usb3="00000000" w:csb0="0000009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BB2" w:rsidRDefault="00F83BB2" w:rsidP="00B44E73">
      <w:r>
        <w:separator/>
      </w:r>
    </w:p>
  </w:footnote>
  <w:footnote w:type="continuationSeparator" w:id="0">
    <w:p w:rsidR="00F83BB2" w:rsidRDefault="00F83BB2" w:rsidP="00B44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136" w:rsidRPr="00C75136" w:rsidRDefault="00C75136" w:rsidP="00C75136">
    <w:pPr>
      <w:ind w:left="-284" w:right="-232"/>
      <w:rPr>
        <w:rFonts w:ascii="Fabada" w:hAnsi="Fabada"/>
        <w:b/>
        <w:color w:val="0070C0"/>
        <w:sz w:val="22"/>
        <w:szCs w:val="22"/>
      </w:rPr>
    </w:pPr>
    <w:r>
      <w:rPr>
        <w:noProof/>
      </w:rPr>
      <w:drawing>
        <wp:inline distT="0" distB="0" distL="0" distR="0" wp14:anchorId="2E9B4687" wp14:editId="15ED76E5">
          <wp:extent cx="1026826" cy="291829"/>
          <wp:effectExtent l="0" t="0" r="1905" b="635"/>
          <wp:docPr id="1" name="Image 1" descr="Logo Glbsv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lbsv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646" cy="3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136">
      <w:rPr>
        <w:rFonts w:ascii="Fabada" w:hAnsi="Fabada"/>
        <w:b/>
        <w:color w:val="0070C0"/>
        <w:sz w:val="22"/>
        <w:szCs w:val="22"/>
      </w:rPr>
      <w:t xml:space="preserve"> </w:t>
    </w:r>
    <w:r w:rsidRPr="00C75136">
      <w:rPr>
        <w:rFonts w:ascii="Fabada" w:hAnsi="Fabada"/>
        <w:b/>
        <w:color w:val="0070C0"/>
        <w:sz w:val="22"/>
        <w:szCs w:val="22"/>
      </w:rPr>
      <w:t>GLOBSERVEUR</w:t>
    </w:r>
  </w:p>
  <w:p w:rsidR="00B44E73" w:rsidRDefault="00B44E73" w:rsidP="00C75136">
    <w:pPr>
      <w:pStyle w:val="En-tt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7D"/>
    <w:rsid w:val="001D579D"/>
    <w:rsid w:val="00313180"/>
    <w:rsid w:val="00347832"/>
    <w:rsid w:val="0038527B"/>
    <w:rsid w:val="006868C5"/>
    <w:rsid w:val="006C42D8"/>
    <w:rsid w:val="007B60A6"/>
    <w:rsid w:val="00A1277D"/>
    <w:rsid w:val="00B05116"/>
    <w:rsid w:val="00B44E73"/>
    <w:rsid w:val="00C626F4"/>
    <w:rsid w:val="00C75136"/>
    <w:rsid w:val="00C90E06"/>
    <w:rsid w:val="00DB6504"/>
    <w:rsid w:val="00F83BB2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1210"/>
  <w14:defaultImageDpi w14:val="32767"/>
  <w15:chartTrackingRefBased/>
  <w15:docId w15:val="{980C550C-0763-944C-8194-0B565D9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277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B4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4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E73"/>
  </w:style>
  <w:style w:type="paragraph" w:styleId="Pieddepage">
    <w:name w:val="footer"/>
    <w:basedOn w:val="Normal"/>
    <w:link w:val="PieddepageCar"/>
    <w:uiPriority w:val="99"/>
    <w:unhideWhenUsed/>
    <w:rsid w:val="00B44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Parquer</dc:creator>
  <cp:keywords/>
  <dc:description/>
  <cp:lastModifiedBy>Michel Parquer</cp:lastModifiedBy>
  <cp:revision>8</cp:revision>
  <dcterms:created xsi:type="dcterms:W3CDTF">2019-04-09T12:09:00Z</dcterms:created>
  <dcterms:modified xsi:type="dcterms:W3CDTF">2019-04-29T13:25:00Z</dcterms:modified>
</cp:coreProperties>
</file>